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8E8" w:rsidRDefault="008066E5">
      <w:pPr>
        <w:pStyle w:val="20"/>
        <w:framePr w:w="9658" w:h="1353" w:hRule="exact" w:wrap="none" w:vAnchor="page" w:hAnchor="page" w:x="1350" w:y="1093"/>
        <w:shd w:val="clear" w:color="auto" w:fill="auto"/>
        <w:ind w:left="6360" w:right="540"/>
      </w:pPr>
      <w:r>
        <w:t>Приложение</w:t>
      </w:r>
      <w:r w:rsidR="00C47997">
        <w:t xml:space="preserve"> № 2</w:t>
      </w:r>
      <w:r>
        <w:t xml:space="preserve"> к постановлению администрации района</w:t>
      </w:r>
    </w:p>
    <w:p w:rsidR="00A448E8" w:rsidRPr="00C47997" w:rsidRDefault="00B0328C">
      <w:pPr>
        <w:pStyle w:val="30"/>
        <w:framePr w:w="9658" w:h="1353" w:hRule="exact" w:wrap="none" w:vAnchor="page" w:hAnchor="page" w:x="1350" w:y="1093"/>
        <w:shd w:val="clear" w:color="auto" w:fill="auto"/>
        <w:spacing w:after="0"/>
        <w:ind w:left="6360"/>
        <w:rPr>
          <w:lang w:val="ru-RU"/>
        </w:rPr>
      </w:pPr>
      <w:r>
        <w:rPr>
          <w:rStyle w:val="313pt0pt"/>
        </w:rPr>
        <w:t xml:space="preserve">От </w:t>
      </w:r>
      <w:bookmarkStart w:id="0" w:name="_GoBack"/>
      <w:bookmarkEnd w:id="0"/>
      <w:r>
        <w:rPr>
          <w:rStyle w:val="313pt0pt"/>
        </w:rPr>
        <w:t xml:space="preserve">02.03.2020 </w:t>
      </w:r>
      <w:r w:rsidR="00C47997" w:rsidRPr="00C47997">
        <w:rPr>
          <w:rStyle w:val="30pt"/>
          <w:i/>
          <w:iCs/>
          <w:lang w:val="ru-RU"/>
        </w:rPr>
        <w:t xml:space="preserve"> </w:t>
      </w:r>
      <w:r w:rsidR="008066E5">
        <w:rPr>
          <w:rStyle w:val="313pt0pt"/>
        </w:rPr>
        <w:t>№</w:t>
      </w:r>
      <w:r>
        <w:rPr>
          <w:rStyle w:val="313pt0pt"/>
        </w:rPr>
        <w:t>146  п</w:t>
      </w:r>
    </w:p>
    <w:p w:rsidR="00A448E8" w:rsidRDefault="008066E5">
      <w:pPr>
        <w:pStyle w:val="20"/>
        <w:framePr w:w="9658" w:h="2664" w:hRule="exact" w:wrap="none" w:vAnchor="page" w:hAnchor="page" w:x="1350" w:y="2677"/>
        <w:shd w:val="clear" w:color="auto" w:fill="auto"/>
        <w:ind w:left="4760"/>
      </w:pPr>
      <w:r>
        <w:t>Состав</w:t>
      </w:r>
    </w:p>
    <w:p w:rsidR="00A448E8" w:rsidRDefault="008066E5" w:rsidP="00C47997">
      <w:pPr>
        <w:pStyle w:val="20"/>
        <w:framePr w:w="9658" w:h="2664" w:hRule="exact" w:wrap="none" w:vAnchor="page" w:hAnchor="page" w:x="1350" w:y="2677"/>
        <w:shd w:val="clear" w:color="auto" w:fill="auto"/>
        <w:ind w:left="260" w:firstLine="820"/>
      </w:pPr>
      <w:r>
        <w:t>комиссии по отбору заявок на предоставление субсидии из бюджета муниципального образования Грачевский район юридическим лицам и индивидуальным предпринимателям на возмещение стоимости горюче</w:t>
      </w:r>
      <w:r>
        <w:softHyphen/>
        <w:t>смазочных материалов при доставке автомобильным транспортом социально значимых товаров в отдаленные, труднодоступные и малонаселенные пункты Грачевского района, а также населенные пункты, в которых отсутствуют</w:t>
      </w:r>
      <w:r w:rsidR="00C47997">
        <w:t xml:space="preserve"> </w:t>
      </w:r>
      <w:r>
        <w:t>торговые объекты</w:t>
      </w:r>
    </w:p>
    <w:p w:rsidR="00A448E8" w:rsidRDefault="008066E5">
      <w:pPr>
        <w:pStyle w:val="20"/>
        <w:framePr w:w="4546" w:h="7732" w:hRule="exact" w:wrap="none" w:vAnchor="page" w:hAnchor="page" w:x="1350" w:y="5995"/>
        <w:shd w:val="clear" w:color="auto" w:fill="auto"/>
        <w:spacing w:after="1322" w:line="260" w:lineRule="exact"/>
      </w:pPr>
      <w:r>
        <w:t>Сигидаев Юрий Петрович</w:t>
      </w:r>
    </w:p>
    <w:p w:rsidR="00A448E8" w:rsidRDefault="00C47997">
      <w:pPr>
        <w:pStyle w:val="20"/>
        <w:framePr w:w="4546" w:h="7732" w:hRule="exact" w:wrap="none" w:vAnchor="page" w:hAnchor="page" w:x="1350" w:y="5995"/>
        <w:shd w:val="clear" w:color="auto" w:fill="auto"/>
        <w:spacing w:after="1017" w:line="260" w:lineRule="exact"/>
      </w:pPr>
      <w:r>
        <w:t>Куряева   Елена Борисовна</w:t>
      </w:r>
    </w:p>
    <w:p w:rsidR="00A448E8" w:rsidRDefault="008066E5">
      <w:pPr>
        <w:pStyle w:val="20"/>
        <w:framePr w:w="4546" w:h="7732" w:hRule="exact" w:wrap="none" w:vAnchor="page" w:hAnchor="page" w:x="1350" w:y="5995"/>
        <w:shd w:val="clear" w:color="auto" w:fill="auto"/>
        <w:spacing w:after="352" w:line="260" w:lineRule="exact"/>
      </w:pPr>
      <w:r>
        <w:t>Члены комиссии:</w:t>
      </w:r>
    </w:p>
    <w:p w:rsidR="00A448E8" w:rsidRDefault="008066E5">
      <w:pPr>
        <w:pStyle w:val="20"/>
        <w:framePr w:w="4546" w:h="7732" w:hRule="exact" w:wrap="none" w:vAnchor="page" w:hAnchor="page" w:x="1350" w:y="5995"/>
        <w:shd w:val="clear" w:color="auto" w:fill="auto"/>
        <w:spacing w:line="260" w:lineRule="exact"/>
      </w:pPr>
      <w:r>
        <w:t>Бахарева Мария Николаевна</w:t>
      </w:r>
    </w:p>
    <w:p w:rsidR="00C47997" w:rsidRDefault="008066E5">
      <w:pPr>
        <w:pStyle w:val="20"/>
        <w:framePr w:w="4546" w:h="7732" w:hRule="exact" w:wrap="none" w:vAnchor="page" w:hAnchor="page" w:x="1350" w:y="5995"/>
        <w:shd w:val="clear" w:color="auto" w:fill="auto"/>
        <w:spacing w:line="1310" w:lineRule="exact"/>
      </w:pPr>
      <w:r>
        <w:t>П</w:t>
      </w:r>
      <w:r w:rsidR="00C47997">
        <w:t xml:space="preserve">алухина Елена Анатольевна </w:t>
      </w:r>
    </w:p>
    <w:p w:rsidR="00A448E8" w:rsidRDefault="00C47997">
      <w:pPr>
        <w:pStyle w:val="20"/>
        <w:framePr w:w="4546" w:h="7732" w:hRule="exact" w:wrap="none" w:vAnchor="page" w:hAnchor="page" w:x="1350" w:y="5995"/>
        <w:shd w:val="clear" w:color="auto" w:fill="auto"/>
        <w:spacing w:line="1310" w:lineRule="exact"/>
      </w:pPr>
      <w:r>
        <w:t>Уколов</w:t>
      </w:r>
      <w:r w:rsidR="008066E5">
        <w:t xml:space="preserve"> Сергей Александрович Чаплыгина Александра Кузьминична</w:t>
      </w:r>
    </w:p>
    <w:p w:rsidR="00A448E8" w:rsidRDefault="008066E5">
      <w:pPr>
        <w:pStyle w:val="20"/>
        <w:framePr w:w="4747" w:h="2674" w:hRule="exact" w:wrap="none" w:vAnchor="page" w:hAnchor="page" w:x="6261" w:y="5937"/>
        <w:numPr>
          <w:ilvl w:val="0"/>
          <w:numId w:val="1"/>
        </w:numPr>
        <w:shd w:val="clear" w:color="auto" w:fill="auto"/>
        <w:tabs>
          <w:tab w:val="left" w:pos="217"/>
        </w:tabs>
        <w:spacing w:after="300" w:line="326" w:lineRule="exact"/>
      </w:pPr>
      <w:r>
        <w:t>председатель комиссии, заместитель главы администрации района по экономическому развитию - начальник отдела экономики</w:t>
      </w:r>
    </w:p>
    <w:p w:rsidR="00A448E8" w:rsidRDefault="008066E5">
      <w:pPr>
        <w:pStyle w:val="20"/>
        <w:framePr w:w="4747" w:h="2674" w:hRule="exact" w:wrap="none" w:vAnchor="page" w:hAnchor="page" w:x="6261" w:y="5937"/>
        <w:numPr>
          <w:ilvl w:val="0"/>
          <w:numId w:val="1"/>
        </w:numPr>
        <w:shd w:val="clear" w:color="auto" w:fill="auto"/>
        <w:tabs>
          <w:tab w:val="left" w:pos="217"/>
        </w:tabs>
        <w:spacing w:line="326" w:lineRule="exact"/>
      </w:pPr>
      <w:r>
        <w:t>секретарь комиссии, ведущий специалист отдела экономики администрации района</w:t>
      </w:r>
    </w:p>
    <w:p w:rsidR="00A448E8" w:rsidRDefault="008066E5">
      <w:pPr>
        <w:pStyle w:val="20"/>
        <w:framePr w:w="4747" w:h="4300" w:hRule="exact" w:wrap="none" w:vAnchor="page" w:hAnchor="page" w:x="6261" w:y="9531"/>
        <w:numPr>
          <w:ilvl w:val="0"/>
          <w:numId w:val="1"/>
        </w:numPr>
        <w:shd w:val="clear" w:color="auto" w:fill="auto"/>
        <w:tabs>
          <w:tab w:val="left" w:pos="217"/>
        </w:tabs>
        <w:spacing w:after="293"/>
      </w:pPr>
      <w:r>
        <w:t>главный специалист отдела экономики администрации района</w:t>
      </w:r>
    </w:p>
    <w:p w:rsidR="00A448E8" w:rsidRDefault="008066E5">
      <w:pPr>
        <w:pStyle w:val="20"/>
        <w:framePr w:w="4747" w:h="4300" w:hRule="exact" w:wrap="none" w:vAnchor="page" w:hAnchor="page" w:x="6261" w:y="9531"/>
        <w:numPr>
          <w:ilvl w:val="0"/>
          <w:numId w:val="1"/>
        </w:numPr>
        <w:shd w:val="clear" w:color="auto" w:fill="auto"/>
        <w:tabs>
          <w:tab w:val="left" w:pos="217"/>
        </w:tabs>
        <w:spacing w:after="304" w:line="331" w:lineRule="exact"/>
      </w:pPr>
      <w:r>
        <w:t>главный специалист организационно</w:t>
      </w:r>
      <w:r>
        <w:softHyphen/>
        <w:t>правового отдела администрации района</w:t>
      </w:r>
    </w:p>
    <w:p w:rsidR="00A448E8" w:rsidRDefault="008066E5">
      <w:pPr>
        <w:pStyle w:val="20"/>
        <w:framePr w:w="4747" w:h="4300" w:hRule="exact" w:wrap="none" w:vAnchor="page" w:hAnchor="page" w:x="6261" w:y="9531"/>
        <w:numPr>
          <w:ilvl w:val="0"/>
          <w:numId w:val="1"/>
        </w:numPr>
        <w:shd w:val="clear" w:color="auto" w:fill="auto"/>
        <w:tabs>
          <w:tab w:val="left" w:pos="217"/>
        </w:tabs>
        <w:spacing w:after="304" w:line="326" w:lineRule="exact"/>
        <w:ind w:right="1240"/>
        <w:jc w:val="both"/>
      </w:pPr>
      <w:r>
        <w:t>главный специалист отдела архитектуры и капитального строительства администрации района</w:t>
      </w:r>
    </w:p>
    <w:p w:rsidR="00A448E8" w:rsidRDefault="008066E5">
      <w:pPr>
        <w:pStyle w:val="20"/>
        <w:framePr w:w="4747" w:h="4300" w:hRule="exact" w:wrap="none" w:vAnchor="page" w:hAnchor="page" w:x="6261" w:y="9531"/>
        <w:numPr>
          <w:ilvl w:val="0"/>
          <w:numId w:val="1"/>
        </w:numPr>
        <w:shd w:val="clear" w:color="auto" w:fill="auto"/>
        <w:tabs>
          <w:tab w:val="left" w:pos="222"/>
        </w:tabs>
      </w:pPr>
      <w:r>
        <w:t>ведущий специалист отдела экономики администрации района</w:t>
      </w:r>
    </w:p>
    <w:p w:rsidR="00A448E8" w:rsidRDefault="00A448E8">
      <w:pPr>
        <w:rPr>
          <w:sz w:val="2"/>
          <w:szCs w:val="2"/>
        </w:rPr>
      </w:pPr>
    </w:p>
    <w:sectPr w:rsidR="00A448E8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835" w:rsidRDefault="00530835">
      <w:r>
        <w:separator/>
      </w:r>
    </w:p>
  </w:endnote>
  <w:endnote w:type="continuationSeparator" w:id="0">
    <w:p w:rsidR="00530835" w:rsidRDefault="00530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835" w:rsidRDefault="00530835"/>
  </w:footnote>
  <w:footnote w:type="continuationSeparator" w:id="0">
    <w:p w:rsidR="00530835" w:rsidRDefault="0053083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C66B3F"/>
    <w:multiLevelType w:val="multilevel"/>
    <w:tmpl w:val="2C3ED1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448E8"/>
    <w:rsid w:val="00530835"/>
    <w:rsid w:val="008066E5"/>
    <w:rsid w:val="00A448E8"/>
    <w:rsid w:val="00B0328C"/>
    <w:rsid w:val="00C4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10EC1"/>
  <w15:docId w15:val="{8895E85E-5110-44AA-8CBA-1F1817123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30"/>
      <w:u w:val="none"/>
      <w:lang w:val="en-US" w:eastAsia="en-US" w:bidi="en-US"/>
    </w:rPr>
  </w:style>
  <w:style w:type="character" w:customStyle="1" w:styleId="313pt0pt">
    <w:name w:val="Основной текст (3) + 13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0pt">
    <w:name w:val="Основной текст (3) + Интервал 0 p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24"/>
      <w:szCs w:val="24"/>
      <w:u w:val="single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2" w:lineRule="exact"/>
    </w:pPr>
    <w:rPr>
      <w:rFonts w:ascii="Times New Roman" w:eastAsia="Times New Roman" w:hAnsi="Times New Roman" w:cs="Times New Roman"/>
      <w:i/>
      <w:iCs/>
      <w:spacing w:val="-30"/>
      <w:lang w:val="en-US" w:eastAsia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C4799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7997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5</cp:revision>
  <cp:lastPrinted>2020-03-11T09:38:00Z</cp:lastPrinted>
  <dcterms:created xsi:type="dcterms:W3CDTF">2020-02-17T09:58:00Z</dcterms:created>
  <dcterms:modified xsi:type="dcterms:W3CDTF">2020-03-11T09:45:00Z</dcterms:modified>
</cp:coreProperties>
</file>